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6C1" w:rsidRDefault="00585324" w:rsidP="00DE26C1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</w:rPr>
        <w:t xml:space="preserve">   </w:t>
      </w:r>
    </w:p>
    <w:p w:rsidR="00DE26C1" w:rsidRDefault="00DE26C1" w:rsidP="00DE26C1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Crna Gora</w:t>
      </w:r>
    </w:p>
    <w:p w:rsidR="00DE26C1" w:rsidRDefault="00DE26C1" w:rsidP="00DE26C1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Opština Bijelo Polje</w:t>
      </w:r>
    </w:p>
    <w:p w:rsidR="00DE26C1" w:rsidRDefault="00DE26C1" w:rsidP="00DE26C1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Predsjednik</w:t>
      </w:r>
    </w:p>
    <w:p w:rsidR="00DE26C1" w:rsidRDefault="00DE26C1" w:rsidP="00DE26C1">
      <w:pPr>
        <w:rPr>
          <w:rFonts w:ascii="Arial" w:hAnsi="Arial" w:cs="Arial"/>
          <w:lang w:val="sr-Latn-CS"/>
        </w:rPr>
      </w:pPr>
      <w:r>
        <w:rPr>
          <w:rFonts w:ascii="Arial" w:hAnsi="Arial" w:cs="Arial"/>
          <w:b/>
          <w:lang w:val="sr-Latn-CS"/>
        </w:rPr>
        <w:t>Br. 01</w:t>
      </w:r>
      <w:r>
        <w:rPr>
          <w:rFonts w:ascii="Arial" w:hAnsi="Arial" w:cs="Arial"/>
          <w:lang w:val="sr-Latn-CS"/>
        </w:rPr>
        <w:t>-</w:t>
      </w:r>
    </w:p>
    <w:p w:rsidR="00DE26C1" w:rsidRDefault="00DE26C1" w:rsidP="00DE26C1">
      <w:pPr>
        <w:rPr>
          <w:rFonts w:ascii="Arial" w:hAnsi="Arial" w:cs="Arial"/>
          <w:lang w:val="sr-Latn-CS"/>
        </w:rPr>
      </w:pPr>
      <w:r>
        <w:rPr>
          <w:rFonts w:ascii="Arial" w:hAnsi="Arial" w:cs="Arial"/>
          <w:b/>
          <w:lang w:val="sr-Latn-CS"/>
        </w:rPr>
        <w:t xml:space="preserve">Bijelo Polje, </w:t>
      </w:r>
      <w:r>
        <w:rPr>
          <w:rFonts w:ascii="Arial" w:hAnsi="Arial" w:cs="Arial"/>
          <w:lang w:val="sr-Latn-CS"/>
        </w:rPr>
        <w:t>_______2018. godine</w:t>
      </w:r>
    </w:p>
    <w:p w:rsidR="00DE26C1" w:rsidRDefault="00DE26C1" w:rsidP="00DE26C1">
      <w:pPr>
        <w:ind w:firstLine="720"/>
        <w:rPr>
          <w:rFonts w:ascii="Arial" w:hAnsi="Arial" w:cs="Arial"/>
          <w:lang w:val="sr-Latn-CS"/>
        </w:rPr>
      </w:pPr>
    </w:p>
    <w:p w:rsidR="00DE26C1" w:rsidRDefault="00DE26C1" w:rsidP="00DE26C1">
      <w:pPr>
        <w:ind w:firstLine="720"/>
        <w:rPr>
          <w:rFonts w:ascii="Arial" w:hAnsi="Arial" w:cs="Arial"/>
          <w:lang w:val="sr-Latn-CS"/>
        </w:rPr>
      </w:pPr>
    </w:p>
    <w:p w:rsidR="00DE26C1" w:rsidRDefault="00DE26C1" w:rsidP="00DE26C1">
      <w:pPr>
        <w:ind w:firstLine="720"/>
        <w:rPr>
          <w:rFonts w:ascii="Arial" w:hAnsi="Arial" w:cs="Arial"/>
          <w:lang w:val="sr-Latn-CS"/>
        </w:rPr>
      </w:pPr>
    </w:p>
    <w:p w:rsidR="00DE26C1" w:rsidRDefault="00DE26C1" w:rsidP="00DE26C1">
      <w:pPr>
        <w:ind w:firstLine="720"/>
        <w:rPr>
          <w:rFonts w:ascii="Arial" w:hAnsi="Arial" w:cs="Arial"/>
          <w:lang w:val="sr-Latn-CS"/>
        </w:rPr>
      </w:pPr>
    </w:p>
    <w:p w:rsidR="00DE26C1" w:rsidRDefault="00DE26C1" w:rsidP="00DE26C1">
      <w:pPr>
        <w:ind w:firstLine="72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</w:t>
      </w:r>
    </w:p>
    <w:p w:rsidR="00DE26C1" w:rsidRDefault="00DE26C1" w:rsidP="00DE26C1">
      <w:pPr>
        <w:ind w:firstLine="720"/>
        <w:jc w:val="center"/>
        <w:rPr>
          <w:rFonts w:ascii="Arial" w:hAnsi="Arial" w:cs="Arial"/>
          <w:b/>
          <w:lang w:val="sr-Latn-CS"/>
        </w:rPr>
      </w:pPr>
    </w:p>
    <w:p w:rsidR="00416BF6" w:rsidRDefault="00416BF6" w:rsidP="00616A1B">
      <w:pPr>
        <w:rPr>
          <w:rFonts w:ascii="Arial" w:hAnsi="Arial" w:cs="Arial"/>
          <w:b/>
          <w:lang w:val="sr-Latn-CS"/>
        </w:rPr>
      </w:pPr>
    </w:p>
    <w:p w:rsidR="00416BF6" w:rsidRDefault="00416BF6" w:rsidP="00616A1B">
      <w:pPr>
        <w:rPr>
          <w:rFonts w:ascii="Arial" w:hAnsi="Arial" w:cs="Arial"/>
          <w:b/>
          <w:lang w:val="sr-Latn-CS"/>
        </w:rPr>
      </w:pPr>
    </w:p>
    <w:p w:rsidR="00416BF6" w:rsidRDefault="00416BF6" w:rsidP="00DE26C1">
      <w:pPr>
        <w:ind w:firstLine="720"/>
        <w:jc w:val="center"/>
        <w:rPr>
          <w:rFonts w:ascii="Arial" w:hAnsi="Arial" w:cs="Arial"/>
          <w:b/>
          <w:lang w:val="sr-Latn-CS"/>
        </w:rPr>
      </w:pPr>
    </w:p>
    <w:p w:rsidR="00DE26C1" w:rsidRPr="00E44BAE" w:rsidRDefault="00DE26C1" w:rsidP="00E44BAE">
      <w:pPr>
        <w:ind w:firstLine="720"/>
        <w:jc w:val="right"/>
        <w:rPr>
          <w:rFonts w:ascii="Arial" w:hAnsi="Arial" w:cs="Arial"/>
          <w:b/>
          <w:u w:val="single"/>
          <w:lang w:val="sr-Latn-CS"/>
        </w:rPr>
      </w:pPr>
      <w:r>
        <w:rPr>
          <w:rFonts w:ascii="Arial" w:hAnsi="Arial" w:cs="Arial"/>
          <w:b/>
          <w:u w:val="single"/>
          <w:lang w:val="sr-Latn-CS"/>
        </w:rPr>
        <w:t>BIJELO POLJE</w:t>
      </w:r>
    </w:p>
    <w:p w:rsidR="00DE26C1" w:rsidRDefault="00DE26C1" w:rsidP="00DE26C1">
      <w:pPr>
        <w:rPr>
          <w:rFonts w:ascii="Arial" w:hAnsi="Arial" w:cs="Arial"/>
          <w:b/>
          <w:lang w:val="sr-Latn-CS"/>
        </w:rPr>
      </w:pPr>
    </w:p>
    <w:p w:rsidR="00DE26C1" w:rsidRDefault="00DE26C1" w:rsidP="00DE26C1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ab/>
      </w:r>
    </w:p>
    <w:p w:rsidR="00DE26C1" w:rsidRDefault="00DE26C1" w:rsidP="00DE26C1">
      <w:pPr>
        <w:pStyle w:val="N03Y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</w:t>
      </w:r>
      <w:r>
        <w:rPr>
          <w:rFonts w:ascii="Arial" w:hAnsi="Arial" w:cs="Arial"/>
          <w:b w:val="0"/>
          <w:sz w:val="22"/>
          <w:szCs w:val="22"/>
          <w:lang w:val="sr-Latn-CS"/>
        </w:rPr>
        <w:t xml:space="preserve">Shodno članu 58  stav 1 tačka 2 Zakona o lokalnoj samoupravi (’’Sl. list CG’’ br.2/18)  i člana 78 stav 1 tačka 2 Statuta Opštine Bijelo Polje („Sl. list CG-opštinski propisi“ br.19/18), dostavljam Vam predlog </w:t>
      </w:r>
      <w:proofErr w:type="spellStart"/>
      <w:r w:rsidR="008F23BC">
        <w:rPr>
          <w:rFonts w:ascii="Arial" w:hAnsi="Arial" w:cs="Arial"/>
          <w:b w:val="0"/>
          <w:sz w:val="22"/>
          <w:szCs w:val="22"/>
        </w:rPr>
        <w:t>Odluke</w:t>
      </w:r>
      <w:proofErr w:type="spellEnd"/>
      <w:r w:rsidR="008F23BC">
        <w:rPr>
          <w:rFonts w:ascii="Arial" w:hAnsi="Arial" w:cs="Arial"/>
          <w:b w:val="0"/>
          <w:sz w:val="22"/>
          <w:szCs w:val="22"/>
        </w:rPr>
        <w:t xml:space="preserve"> </w:t>
      </w:r>
      <w:r w:rsidR="00E44BAE">
        <w:rPr>
          <w:rFonts w:ascii="Arial" w:hAnsi="Arial" w:cs="Arial"/>
          <w:b w:val="0"/>
          <w:sz w:val="22"/>
          <w:szCs w:val="22"/>
        </w:rPr>
        <w:t xml:space="preserve">o 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dopun</w:t>
      </w:r>
      <w:r w:rsidR="00E44BAE">
        <w:rPr>
          <w:rFonts w:ascii="Arial" w:hAnsi="Arial" w:cs="Arial"/>
          <w:b w:val="0"/>
          <w:sz w:val="22"/>
          <w:szCs w:val="22"/>
        </w:rPr>
        <w:t>i</w:t>
      </w:r>
      <w:proofErr w:type="spellEnd"/>
      <w:r w:rsidR="00E44BA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Odluke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o </w:t>
      </w:r>
      <w:proofErr w:type="spellStart"/>
      <w:r>
        <w:rPr>
          <w:rFonts w:ascii="Arial" w:hAnsi="Arial" w:cs="Arial"/>
          <w:b w:val="0"/>
          <w:sz w:val="22"/>
          <w:szCs w:val="22"/>
        </w:rPr>
        <w:t>zaradama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lokalnih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8F23BC">
        <w:rPr>
          <w:rFonts w:ascii="Arial" w:hAnsi="Arial" w:cs="Arial"/>
          <w:b w:val="0"/>
          <w:sz w:val="22"/>
          <w:szCs w:val="22"/>
        </w:rPr>
        <w:t>funkcionera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 u </w:t>
      </w:r>
      <w:proofErr w:type="spellStart"/>
      <w:r>
        <w:rPr>
          <w:rFonts w:ascii="Arial" w:hAnsi="Arial" w:cs="Arial"/>
          <w:b w:val="0"/>
          <w:sz w:val="22"/>
          <w:szCs w:val="22"/>
        </w:rPr>
        <w:t>Opštini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Bijelo Polje.</w:t>
      </w:r>
    </w:p>
    <w:p w:rsidR="00DE26C1" w:rsidRDefault="00DE26C1" w:rsidP="008F23BC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</w:t>
      </w:r>
      <w:r w:rsidR="006763C5">
        <w:rPr>
          <w:rFonts w:ascii="Arial" w:hAnsi="Arial" w:cs="Arial"/>
          <w:lang w:val="sr-Latn-CS"/>
        </w:rPr>
        <w:t xml:space="preserve">  </w:t>
      </w:r>
      <w:r>
        <w:rPr>
          <w:rFonts w:ascii="Arial" w:hAnsi="Arial" w:cs="Arial"/>
          <w:lang w:val="sr-Latn-CS"/>
        </w:rPr>
        <w:t xml:space="preserve"> Za predstavnika predlagača koji će učestvovati u radu Skupštine i njenih radnih tijela, prilikom razmatranja ovog materijala, određena je </w:t>
      </w:r>
      <w:r w:rsidR="00DC3031">
        <w:rPr>
          <w:rFonts w:ascii="Arial" w:hAnsi="Arial" w:cs="Arial"/>
          <w:lang w:val="sr-Latn-CS"/>
        </w:rPr>
        <w:t xml:space="preserve">Matina Petrić, glavni administrator </w:t>
      </w:r>
      <w:r w:rsidR="006763C5">
        <w:rPr>
          <w:rFonts w:ascii="Arial" w:hAnsi="Arial" w:cs="Arial"/>
          <w:lang w:val="sr-Latn-CS"/>
        </w:rPr>
        <w:t xml:space="preserve"> Opštine Bijelo Polje</w:t>
      </w:r>
      <w:r>
        <w:rPr>
          <w:rFonts w:ascii="Arial" w:hAnsi="Arial" w:cs="Arial"/>
          <w:lang w:val="sr-Latn-CS"/>
        </w:rPr>
        <w:t>.</w:t>
      </w:r>
    </w:p>
    <w:p w:rsidR="00DE26C1" w:rsidRDefault="00DE26C1" w:rsidP="00DE26C1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</w:t>
      </w:r>
    </w:p>
    <w:p w:rsidR="00DE26C1" w:rsidRDefault="00DE26C1" w:rsidP="00DE26C1">
      <w:pPr>
        <w:rPr>
          <w:rFonts w:ascii="Arial" w:hAnsi="Arial" w:cs="Arial"/>
        </w:rPr>
      </w:pPr>
    </w:p>
    <w:p w:rsidR="00DE26C1" w:rsidRDefault="00DE26C1" w:rsidP="00DE26C1">
      <w:pPr>
        <w:rPr>
          <w:rFonts w:ascii="Arial" w:hAnsi="Arial" w:cs="Arial"/>
        </w:rPr>
      </w:pPr>
    </w:p>
    <w:p w:rsidR="00DE26C1" w:rsidRDefault="00DE26C1" w:rsidP="00DE26C1">
      <w:pPr>
        <w:tabs>
          <w:tab w:val="left" w:pos="6885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Predsjednik</w:t>
      </w:r>
    </w:p>
    <w:p w:rsidR="00DE26C1" w:rsidRDefault="00DE26C1" w:rsidP="00DE26C1">
      <w:pPr>
        <w:tabs>
          <w:tab w:val="left" w:pos="6885"/>
        </w:tabs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Smolović</w:t>
      </w:r>
      <w:proofErr w:type="spellEnd"/>
      <w:r>
        <w:rPr>
          <w:rFonts w:ascii="Arial" w:hAnsi="Arial" w:cs="Arial"/>
        </w:rPr>
        <w:t xml:space="preserve">  </w:t>
      </w:r>
    </w:p>
    <w:p w:rsidR="00DE26C1" w:rsidRDefault="00DE26C1" w:rsidP="00DE26C1">
      <w:pPr>
        <w:jc w:val="both"/>
        <w:rPr>
          <w:rFonts w:ascii="Arial" w:hAnsi="Arial" w:cs="Arial"/>
          <w:lang w:val="pl-PL"/>
        </w:rPr>
      </w:pPr>
    </w:p>
    <w:p w:rsidR="00DE26C1" w:rsidRDefault="00DE26C1" w:rsidP="00DE26C1">
      <w:pPr>
        <w:rPr>
          <w:rFonts w:ascii="Arial" w:hAnsi="Arial" w:cs="Arial"/>
          <w:lang w:val="hr-HR"/>
        </w:rPr>
      </w:pPr>
    </w:p>
    <w:p w:rsidR="00DE26C1" w:rsidRDefault="00DE26C1" w:rsidP="00DE26C1">
      <w:pPr>
        <w:rPr>
          <w:rFonts w:ascii="Arial" w:hAnsi="Arial" w:cs="Arial"/>
          <w:lang w:val="hr-HR"/>
        </w:rPr>
      </w:pPr>
    </w:p>
    <w:p w:rsidR="00E44BAE" w:rsidRDefault="00E44BAE" w:rsidP="00DE26C1">
      <w:pPr>
        <w:jc w:val="both"/>
        <w:rPr>
          <w:rFonts w:ascii="Arial" w:hAnsi="Arial" w:cs="Arial"/>
          <w:lang w:val="hr-HR"/>
        </w:rPr>
      </w:pPr>
    </w:p>
    <w:p w:rsidR="00E44BAE" w:rsidRDefault="00E44BAE" w:rsidP="00DE26C1">
      <w:pPr>
        <w:jc w:val="both"/>
        <w:rPr>
          <w:rFonts w:ascii="Arial" w:hAnsi="Arial" w:cs="Arial"/>
          <w:lang w:val="hr-HR"/>
        </w:rPr>
      </w:pPr>
    </w:p>
    <w:p w:rsidR="00DE26C1" w:rsidRDefault="00DE26C1" w:rsidP="00DE26C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ab/>
        <w:t xml:space="preserve">Na osnovu </w:t>
      </w:r>
      <w:r>
        <w:rPr>
          <w:rFonts w:ascii="Arial" w:hAnsi="Arial" w:cs="Arial"/>
          <w:lang w:val="sr-Latn-CS"/>
        </w:rPr>
        <w:t xml:space="preserve">člana 38 stav 1 tačka 2 </w:t>
      </w:r>
      <w:r w:rsidR="00A72B3B">
        <w:rPr>
          <w:rFonts w:ascii="Arial" w:hAnsi="Arial" w:cs="Arial"/>
          <w:lang w:val="sr-Latn-CS"/>
        </w:rPr>
        <w:t xml:space="preserve">i člana 89 </w:t>
      </w:r>
      <w:r>
        <w:rPr>
          <w:rFonts w:ascii="Arial" w:hAnsi="Arial" w:cs="Arial"/>
          <w:lang w:val="sr-Latn-CS"/>
        </w:rPr>
        <w:t xml:space="preserve">Zakona o lokalnoj samoupravi (’’Sl. list Crne Gore’’ br.02/18), </w:t>
      </w:r>
      <w:r>
        <w:rPr>
          <w:rFonts w:ascii="Arial" w:hAnsi="Arial" w:cs="Arial"/>
          <w:lang w:val="hr-HR"/>
        </w:rPr>
        <w:t xml:space="preserve">člana 46 stav 1 tačka 2 </w:t>
      </w:r>
      <w:r>
        <w:rPr>
          <w:rFonts w:ascii="Arial" w:hAnsi="Arial" w:cs="Arial"/>
          <w:lang w:val="sr-Latn-CS"/>
        </w:rPr>
        <w:t>Statuta Opštine Bijelo Polje (’’Sl.list Crne Gore–opštinski propisi’’, br. 19/18 )</w:t>
      </w:r>
      <w:r>
        <w:rPr>
          <w:rFonts w:ascii="Arial" w:hAnsi="Arial" w:cs="Arial"/>
          <w:lang w:val="hr-HR"/>
        </w:rPr>
        <w:t>, člana 23</w:t>
      </w:r>
      <w:r>
        <w:rPr>
          <w:rFonts w:ascii="Arial" w:hAnsi="Arial" w:cs="Arial"/>
          <w:b/>
          <w:lang w:val="hr-HR"/>
        </w:rPr>
        <w:t xml:space="preserve"> </w:t>
      </w:r>
      <w:r>
        <w:rPr>
          <w:rFonts w:ascii="Arial" w:hAnsi="Arial" w:cs="Arial"/>
          <w:lang w:val="hr-HR"/>
        </w:rPr>
        <w:t>Zakona o zaradama zaposlenih u javnom sektoru (“Službeni list Crne Gore“, br. 16/16, 83/16,  21/17, 42/17, 12/18, 39/18 i 42/18), Skupština  opštine Bijelo Polje, na sjednici održanoj dana _____ 2018. godine,  donijela je :</w:t>
      </w:r>
    </w:p>
    <w:p w:rsidR="00DE26C1" w:rsidRDefault="00DE26C1" w:rsidP="00DE26C1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</w:rPr>
      </w:pPr>
    </w:p>
    <w:p w:rsidR="00DE26C1" w:rsidRDefault="00DE26C1" w:rsidP="00DE26C1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ODLUKU </w:t>
      </w:r>
    </w:p>
    <w:p w:rsidR="00DE26C1" w:rsidRDefault="00DE26C1" w:rsidP="00DE26C1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 xml:space="preserve">o  </w:t>
      </w:r>
      <w:proofErr w:type="spellStart"/>
      <w:r>
        <w:rPr>
          <w:rFonts w:ascii="Arial" w:hAnsi="Arial" w:cs="Arial"/>
          <w:b/>
          <w:bCs/>
          <w:color w:val="000000"/>
        </w:rPr>
        <w:t>izmjenama</w:t>
      </w:r>
      <w:proofErr w:type="spellEnd"/>
      <w:proofErr w:type="gramEnd"/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i</w:t>
      </w:r>
      <w:proofErr w:type="spellEnd"/>
      <w:r>
        <w:rPr>
          <w:rFonts w:ascii="Arial" w:hAnsi="Arial" w:cs="Arial"/>
          <w:b/>
          <w:bCs/>
          <w:color w:val="000000"/>
        </w:rPr>
        <w:t xml:space="preserve">  </w:t>
      </w:r>
      <w:proofErr w:type="spellStart"/>
      <w:r>
        <w:rPr>
          <w:rFonts w:ascii="Arial" w:hAnsi="Arial" w:cs="Arial"/>
          <w:b/>
          <w:bCs/>
          <w:color w:val="000000"/>
        </w:rPr>
        <w:t>dopunama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Odluke</w:t>
      </w:r>
      <w:proofErr w:type="spellEnd"/>
      <w:r>
        <w:rPr>
          <w:rFonts w:ascii="Arial" w:hAnsi="Arial" w:cs="Arial"/>
          <w:b/>
          <w:bCs/>
          <w:color w:val="000000"/>
        </w:rPr>
        <w:t xml:space="preserve"> o </w:t>
      </w:r>
      <w:proofErr w:type="spellStart"/>
      <w:r>
        <w:rPr>
          <w:rFonts w:ascii="Arial" w:hAnsi="Arial" w:cs="Arial"/>
          <w:b/>
          <w:bCs/>
          <w:color w:val="000000"/>
        </w:rPr>
        <w:t>zaradama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lokalnih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funkcionera</w:t>
      </w:r>
      <w:proofErr w:type="spellEnd"/>
      <w:r>
        <w:rPr>
          <w:rFonts w:ascii="Arial" w:hAnsi="Arial" w:cs="Arial"/>
          <w:b/>
          <w:bCs/>
          <w:color w:val="000000"/>
        </w:rPr>
        <w:t xml:space="preserve">  u </w:t>
      </w:r>
      <w:proofErr w:type="spellStart"/>
      <w:r>
        <w:rPr>
          <w:rFonts w:ascii="Arial" w:hAnsi="Arial" w:cs="Arial"/>
          <w:b/>
          <w:bCs/>
          <w:color w:val="000000"/>
        </w:rPr>
        <w:t>Opštini</w:t>
      </w:r>
      <w:proofErr w:type="spellEnd"/>
      <w:r>
        <w:rPr>
          <w:rFonts w:ascii="Arial" w:hAnsi="Arial" w:cs="Arial"/>
          <w:b/>
          <w:bCs/>
          <w:color w:val="000000"/>
        </w:rPr>
        <w:t xml:space="preserve"> Bijelo Polje </w:t>
      </w:r>
    </w:p>
    <w:p w:rsidR="00DE26C1" w:rsidRDefault="00DE26C1" w:rsidP="008F23BC">
      <w:pPr>
        <w:jc w:val="both"/>
        <w:rPr>
          <w:rFonts w:ascii="Arial" w:hAnsi="Arial" w:cs="Arial"/>
          <w:color w:val="000000"/>
        </w:rPr>
      </w:pPr>
    </w:p>
    <w:p w:rsidR="00DE26C1" w:rsidRPr="008F23BC" w:rsidRDefault="00DE26C1" w:rsidP="006763C5">
      <w:pPr>
        <w:ind w:firstLine="720"/>
        <w:jc w:val="center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Član</w:t>
      </w:r>
      <w:proofErr w:type="spellEnd"/>
      <w:r>
        <w:rPr>
          <w:rFonts w:ascii="Arial" w:hAnsi="Arial" w:cs="Arial"/>
          <w:color w:val="000000"/>
        </w:rPr>
        <w:t xml:space="preserve"> 1</w:t>
      </w:r>
    </w:p>
    <w:p w:rsidR="008F23BC" w:rsidRDefault="008F23BC" w:rsidP="008F23BC">
      <w:pPr>
        <w:ind w:firstLine="72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lang w:val="hr-HR"/>
        </w:rPr>
        <w:t>U č</w:t>
      </w:r>
      <w:r w:rsidR="00DE26C1">
        <w:rPr>
          <w:rFonts w:ascii="Arial" w:hAnsi="Arial" w:cs="Arial"/>
          <w:lang w:val="hr-HR"/>
        </w:rPr>
        <w:t>lan</w:t>
      </w:r>
      <w:r>
        <w:rPr>
          <w:rFonts w:ascii="Arial" w:hAnsi="Arial" w:cs="Arial"/>
          <w:lang w:val="hr-HR"/>
        </w:rPr>
        <w:t>u</w:t>
      </w:r>
      <w:r w:rsidR="00DE26C1">
        <w:rPr>
          <w:rFonts w:ascii="Arial" w:hAnsi="Arial" w:cs="Arial"/>
          <w:lang w:val="hr-HR"/>
        </w:rPr>
        <w:t xml:space="preserve"> 2 </w:t>
      </w:r>
      <w:r>
        <w:rPr>
          <w:rFonts w:ascii="Arial" w:hAnsi="Arial" w:cs="Arial"/>
          <w:lang w:val="hr-HR"/>
        </w:rPr>
        <w:t xml:space="preserve">stav 1 poslije alineje 4 </w:t>
      </w:r>
      <w:r w:rsidR="00DE26C1">
        <w:rPr>
          <w:rFonts w:ascii="Arial" w:hAnsi="Arial" w:cs="Arial"/>
          <w:lang w:val="hr-HR"/>
        </w:rPr>
        <w:t>Odluke o</w:t>
      </w:r>
      <w:r w:rsidR="00DE26C1">
        <w:rPr>
          <w:rFonts w:ascii="Arial" w:hAnsi="Arial" w:cs="Arial"/>
          <w:bCs/>
          <w:color w:val="000000"/>
          <w:lang w:val="hr-HR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zaradama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lokalnih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funkcionera</w:t>
      </w:r>
      <w:proofErr w:type="spellEnd"/>
      <w:r w:rsidR="00DE26C1">
        <w:rPr>
          <w:rFonts w:ascii="Arial" w:hAnsi="Arial" w:cs="Arial"/>
          <w:bCs/>
          <w:color w:val="000000"/>
        </w:rPr>
        <w:t xml:space="preserve"> u </w:t>
      </w:r>
      <w:proofErr w:type="spellStart"/>
      <w:r w:rsidR="00DE26C1">
        <w:rPr>
          <w:rFonts w:ascii="Arial" w:hAnsi="Arial" w:cs="Arial"/>
          <w:bCs/>
          <w:color w:val="000000"/>
        </w:rPr>
        <w:t>Opštini</w:t>
      </w:r>
      <w:proofErr w:type="spellEnd"/>
      <w:r w:rsidR="00DE26C1">
        <w:rPr>
          <w:rFonts w:ascii="Arial" w:hAnsi="Arial" w:cs="Arial"/>
          <w:bCs/>
          <w:color w:val="000000"/>
        </w:rPr>
        <w:t xml:space="preserve"> Bijelo Polje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lang w:val="sr-Latn-CS"/>
        </w:rPr>
        <w:t>(’’Službeni list Crne Gore-opštinski propisi’’ broj 22/16, 12/17, 32/17)</w:t>
      </w:r>
      <w:r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dodaje</w:t>
      </w:r>
      <w:proofErr w:type="spellEnd"/>
      <w:r>
        <w:rPr>
          <w:rFonts w:ascii="Arial" w:hAnsi="Arial" w:cs="Arial"/>
          <w:bCs/>
          <w:color w:val="000000"/>
        </w:rPr>
        <w:t xml:space="preserve"> se nova </w:t>
      </w:r>
      <w:proofErr w:type="spellStart"/>
      <w:r>
        <w:rPr>
          <w:rFonts w:ascii="Arial" w:hAnsi="Arial" w:cs="Arial"/>
          <w:bCs/>
          <w:color w:val="000000"/>
        </w:rPr>
        <w:t>alineja</w:t>
      </w:r>
      <w:proofErr w:type="spellEnd"/>
      <w:r>
        <w:rPr>
          <w:rFonts w:ascii="Arial" w:hAnsi="Arial" w:cs="Arial"/>
          <w:bCs/>
          <w:color w:val="000000"/>
        </w:rPr>
        <w:t xml:space="preserve"> 5 </w:t>
      </w:r>
      <w:proofErr w:type="spellStart"/>
      <w:r>
        <w:rPr>
          <w:rFonts w:ascii="Arial" w:hAnsi="Arial" w:cs="Arial"/>
          <w:bCs/>
          <w:color w:val="000000"/>
        </w:rPr>
        <w:t>koja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glasi</w:t>
      </w:r>
      <w:proofErr w:type="spellEnd"/>
      <w:r>
        <w:rPr>
          <w:rFonts w:ascii="Arial" w:hAnsi="Arial" w:cs="Arial"/>
          <w:bCs/>
          <w:color w:val="000000"/>
        </w:rPr>
        <w:t>:</w:t>
      </w:r>
      <w:r w:rsidR="00490E18">
        <w:rPr>
          <w:rFonts w:ascii="Arial" w:hAnsi="Arial" w:cs="Arial"/>
          <w:bCs/>
          <w:color w:val="000000"/>
        </w:rPr>
        <w:t xml:space="preserve">  </w:t>
      </w:r>
      <w:proofErr w:type="spellStart"/>
      <w:r>
        <w:rPr>
          <w:rFonts w:ascii="Arial" w:hAnsi="Arial" w:cs="Arial"/>
          <w:bCs/>
          <w:color w:val="000000"/>
        </w:rPr>
        <w:t>sekretar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Skupštine</w:t>
      </w:r>
      <w:proofErr w:type="spellEnd"/>
      <w:r>
        <w:rPr>
          <w:rFonts w:ascii="Arial" w:hAnsi="Arial" w:cs="Arial"/>
          <w:bCs/>
          <w:color w:val="000000"/>
        </w:rPr>
        <w:t>.</w:t>
      </w:r>
    </w:p>
    <w:p w:rsidR="006763C5" w:rsidRDefault="006763C5" w:rsidP="008F23BC">
      <w:pPr>
        <w:ind w:firstLine="720"/>
        <w:jc w:val="both"/>
        <w:rPr>
          <w:rFonts w:ascii="Calibri" w:hAnsi="Calibri" w:cs="Calibri"/>
          <w:sz w:val="23"/>
          <w:szCs w:val="23"/>
        </w:rPr>
      </w:pPr>
    </w:p>
    <w:p w:rsidR="00490E18" w:rsidRDefault="00490E18" w:rsidP="006763C5">
      <w:pPr>
        <w:ind w:firstLine="720"/>
        <w:jc w:val="center"/>
        <w:rPr>
          <w:rFonts w:ascii="Arial" w:hAnsi="Arial" w:cs="Arial"/>
          <w:bCs/>
          <w:color w:val="000000"/>
        </w:rPr>
      </w:pPr>
      <w:proofErr w:type="spellStart"/>
      <w:r>
        <w:rPr>
          <w:rFonts w:ascii="Arial" w:hAnsi="Arial" w:cs="Arial"/>
          <w:bCs/>
          <w:color w:val="000000"/>
        </w:rPr>
        <w:t>Član</w:t>
      </w:r>
      <w:proofErr w:type="spellEnd"/>
      <w:r>
        <w:rPr>
          <w:rFonts w:ascii="Arial" w:hAnsi="Arial" w:cs="Arial"/>
          <w:bCs/>
          <w:color w:val="000000"/>
        </w:rPr>
        <w:t xml:space="preserve"> 2</w:t>
      </w:r>
    </w:p>
    <w:p w:rsidR="00490E18" w:rsidRDefault="00490E18" w:rsidP="00490E18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         U </w:t>
      </w:r>
      <w:proofErr w:type="spellStart"/>
      <w:r>
        <w:rPr>
          <w:rFonts w:ascii="Arial" w:hAnsi="Arial" w:cs="Arial"/>
          <w:bCs/>
          <w:color w:val="000000"/>
        </w:rPr>
        <w:t>članu</w:t>
      </w:r>
      <w:proofErr w:type="spellEnd"/>
      <w:r>
        <w:rPr>
          <w:rFonts w:ascii="Arial" w:hAnsi="Arial" w:cs="Arial"/>
          <w:bCs/>
          <w:color w:val="000000"/>
        </w:rPr>
        <w:t xml:space="preserve"> 6</w:t>
      </w:r>
      <w:r w:rsidR="0010478E"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dodaje</w:t>
      </w:r>
      <w:proofErr w:type="spellEnd"/>
      <w:r>
        <w:rPr>
          <w:rFonts w:ascii="Arial" w:hAnsi="Arial" w:cs="Arial"/>
          <w:bCs/>
          <w:color w:val="000000"/>
        </w:rPr>
        <w:t xml:space="preserve"> se </w:t>
      </w:r>
      <w:proofErr w:type="gramStart"/>
      <w:r w:rsidR="0010478E">
        <w:rPr>
          <w:rFonts w:ascii="Arial" w:hAnsi="Arial" w:cs="Arial"/>
          <w:bCs/>
          <w:color w:val="000000"/>
        </w:rPr>
        <w:t xml:space="preserve">nova </w:t>
      </w:r>
      <w:r w:rsidR="00616A1B">
        <w:rPr>
          <w:rFonts w:ascii="Arial" w:hAnsi="Arial" w:cs="Arial"/>
          <w:bCs/>
          <w:color w:val="000000"/>
        </w:rPr>
        <w:t xml:space="preserve"> </w:t>
      </w:r>
      <w:proofErr w:type="spellStart"/>
      <w:r w:rsidR="00616A1B">
        <w:rPr>
          <w:rFonts w:ascii="Arial" w:hAnsi="Arial" w:cs="Arial"/>
          <w:bCs/>
          <w:color w:val="000000"/>
        </w:rPr>
        <w:t>funkcija</w:t>
      </w:r>
      <w:proofErr w:type="spellEnd"/>
      <w:proofErr w:type="gramEnd"/>
      <w:r w:rsidR="00616A1B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i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utvrđuje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sljedeći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koeficijent</w:t>
      </w:r>
      <w:proofErr w:type="spellEnd"/>
      <w:r>
        <w:rPr>
          <w:rFonts w:ascii="Arial" w:hAnsi="Arial" w:cs="Arial"/>
          <w:bCs/>
          <w:color w:val="000000"/>
        </w:rPr>
        <w:t>:</w:t>
      </w:r>
    </w:p>
    <w:p w:rsidR="00490E18" w:rsidRDefault="00490E18" w:rsidP="00104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6591"/>
        </w:tabs>
        <w:rPr>
          <w:rFonts w:ascii="Arial" w:hAnsi="Arial" w:cs="Arial"/>
          <w:bCs/>
          <w:color w:val="000000"/>
        </w:rPr>
      </w:pPr>
      <w:proofErr w:type="spellStart"/>
      <w:r>
        <w:rPr>
          <w:rFonts w:ascii="Arial" w:hAnsi="Arial" w:cs="Arial"/>
          <w:bCs/>
          <w:color w:val="000000"/>
        </w:rPr>
        <w:t>Sekretar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Skupštine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r w:rsidR="0010478E">
        <w:rPr>
          <w:rFonts w:ascii="Arial" w:hAnsi="Arial" w:cs="Arial"/>
          <w:bCs/>
          <w:color w:val="000000"/>
        </w:rPr>
        <w:tab/>
        <w:t>15</w:t>
      </w:r>
      <w:proofErr w:type="gramStart"/>
      <w:r w:rsidR="0010478E">
        <w:rPr>
          <w:rFonts w:ascii="Arial" w:hAnsi="Arial" w:cs="Arial"/>
          <w:bCs/>
          <w:color w:val="000000"/>
        </w:rPr>
        <w:t>,56</w:t>
      </w:r>
      <w:proofErr w:type="gramEnd"/>
    </w:p>
    <w:p w:rsidR="00DE26C1" w:rsidRDefault="00DE26C1" w:rsidP="00DE26C1">
      <w:pPr>
        <w:jc w:val="center"/>
        <w:rPr>
          <w:rFonts w:ascii="Arial" w:hAnsi="Arial" w:cs="Arial"/>
          <w:lang w:val="hr-HR"/>
        </w:rPr>
      </w:pPr>
    </w:p>
    <w:p w:rsidR="00DE26C1" w:rsidRPr="006763C5" w:rsidRDefault="00DE26C1" w:rsidP="006763C5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 2</w:t>
      </w:r>
    </w:p>
    <w:p w:rsidR="00DE26C1" w:rsidRDefault="00DE26C1" w:rsidP="00DE26C1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Ova Odluka stupa na snagu danom objavljivanja u "Službenom listu CG - opštinski propisi".</w:t>
      </w:r>
    </w:p>
    <w:p w:rsidR="00DE26C1" w:rsidRDefault="00DE26C1" w:rsidP="00DE26C1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hAnsi="Arial" w:cs="Arial"/>
          <w:color w:val="000000"/>
          <w:lang w:val="pl-PL"/>
        </w:rPr>
      </w:pPr>
    </w:p>
    <w:p w:rsidR="00DE26C1" w:rsidRDefault="00DE26C1" w:rsidP="00DE26C1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lang w:val="nb-NO"/>
        </w:rPr>
      </w:pPr>
      <w:r>
        <w:rPr>
          <w:rFonts w:ascii="Arial" w:hAnsi="Arial" w:cs="Arial"/>
          <w:color w:val="000000"/>
          <w:lang w:val="nb-NO"/>
        </w:rPr>
        <w:t xml:space="preserve">     Broj. 01-</w:t>
      </w:r>
    </w:p>
    <w:p w:rsidR="00DE26C1" w:rsidRDefault="00DE26C1" w:rsidP="00DE26C1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lang w:val="nb-NO"/>
        </w:rPr>
      </w:pPr>
      <w:r>
        <w:rPr>
          <w:rFonts w:ascii="Arial" w:hAnsi="Arial" w:cs="Arial"/>
          <w:color w:val="000000"/>
          <w:lang w:val="nb-NO"/>
        </w:rPr>
        <w:t xml:space="preserve">     Bijelo Polje, ---------- 2018. godine </w:t>
      </w:r>
    </w:p>
    <w:p w:rsidR="00DE26C1" w:rsidRDefault="00DE26C1" w:rsidP="00DE26C1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hAnsi="Arial" w:cs="Arial"/>
          <w:color w:val="000000"/>
          <w:lang w:val="pl-PL"/>
        </w:rPr>
      </w:pPr>
    </w:p>
    <w:p w:rsidR="00DE26C1" w:rsidRDefault="00DE26C1" w:rsidP="00DE26C1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ascii="Arial" w:hAnsi="Arial" w:cs="Arial"/>
          <w:b/>
          <w:color w:val="000000"/>
          <w:lang w:val="pl-PL"/>
        </w:rPr>
      </w:pPr>
      <w:r>
        <w:rPr>
          <w:rFonts w:ascii="Arial" w:hAnsi="Arial" w:cs="Arial"/>
          <w:b/>
          <w:color w:val="000000"/>
          <w:lang w:val="pl-PL"/>
        </w:rPr>
        <w:t>Skupština opštine Bijelo Polje</w:t>
      </w:r>
    </w:p>
    <w:p w:rsidR="00DE26C1" w:rsidRDefault="00DE26C1" w:rsidP="00DE26C1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lang w:val="nb-NO"/>
        </w:rPr>
      </w:pPr>
      <w:r>
        <w:rPr>
          <w:rFonts w:ascii="Arial" w:hAnsi="Arial" w:cs="Arial"/>
          <w:color w:val="000000"/>
          <w:lang w:val="pl-PL"/>
        </w:rPr>
        <w:t xml:space="preserve">   </w:t>
      </w:r>
    </w:p>
    <w:p w:rsidR="00DE26C1" w:rsidRDefault="00DE26C1" w:rsidP="008F23B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b/>
          <w:color w:val="000000"/>
          <w:lang w:val="nb-NO"/>
        </w:rPr>
      </w:pPr>
      <w:r>
        <w:rPr>
          <w:rFonts w:ascii="Arial" w:hAnsi="Arial" w:cs="Arial"/>
          <w:b/>
          <w:color w:val="000000"/>
          <w:lang w:val="nb-NO"/>
        </w:rPr>
        <w:t xml:space="preserve">                                                                                                                                    Predsjednik </w:t>
      </w:r>
    </w:p>
    <w:p w:rsidR="00DE26C1" w:rsidRDefault="00DE26C1" w:rsidP="008F23B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b/>
          <w:lang w:val="nb-NO"/>
        </w:rPr>
      </w:pPr>
      <w:r>
        <w:rPr>
          <w:rFonts w:ascii="Arial" w:hAnsi="Arial" w:cs="Arial"/>
          <w:b/>
          <w:color w:val="000000"/>
          <w:lang w:val="nb-NO"/>
        </w:rPr>
        <w:t>Abaz Dizdarević</w:t>
      </w:r>
    </w:p>
    <w:p w:rsidR="00DE26C1" w:rsidRDefault="00DE26C1" w:rsidP="008F23B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b/>
          <w:color w:val="000000"/>
          <w:lang w:val="nb-NO"/>
        </w:rPr>
      </w:pPr>
    </w:p>
    <w:p w:rsidR="008F23BC" w:rsidRDefault="008F23BC" w:rsidP="00DE26C1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b/>
          <w:color w:val="000000"/>
          <w:lang w:val="nb-NO"/>
        </w:rPr>
      </w:pPr>
    </w:p>
    <w:p w:rsidR="008F23BC" w:rsidRDefault="008F23BC" w:rsidP="00DE26C1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b/>
          <w:color w:val="000000"/>
          <w:lang w:val="nb-NO"/>
        </w:rPr>
      </w:pPr>
    </w:p>
    <w:p w:rsidR="008F23BC" w:rsidRDefault="008F23BC" w:rsidP="00DE26C1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b/>
          <w:color w:val="000000"/>
          <w:lang w:val="nb-NO"/>
        </w:rPr>
      </w:pPr>
    </w:p>
    <w:p w:rsidR="008F23BC" w:rsidRDefault="008F23BC" w:rsidP="00DE26C1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b/>
          <w:color w:val="000000"/>
          <w:lang w:val="nb-NO"/>
        </w:rPr>
      </w:pPr>
    </w:p>
    <w:p w:rsidR="00DE26C1" w:rsidRDefault="00DE26C1" w:rsidP="00DE26C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OBRAZLOŽENJE</w:t>
      </w:r>
    </w:p>
    <w:p w:rsidR="00DE26C1" w:rsidRDefault="00DE26C1" w:rsidP="00DE26C1">
      <w:pPr>
        <w:jc w:val="center"/>
        <w:rPr>
          <w:rFonts w:ascii="Arial" w:hAnsi="Arial" w:cs="Arial"/>
        </w:rPr>
      </w:pPr>
    </w:p>
    <w:p w:rsidR="00DE26C1" w:rsidRDefault="00DE26C1" w:rsidP="00DE26C1">
      <w:pPr>
        <w:rPr>
          <w:rFonts w:ascii="Arial" w:hAnsi="Arial" w:cs="Arial"/>
        </w:rPr>
      </w:pPr>
    </w:p>
    <w:p w:rsidR="0010478E" w:rsidRPr="00E44BAE" w:rsidRDefault="00DE26C1" w:rsidP="0010478E">
      <w:pPr>
        <w:jc w:val="both"/>
        <w:rPr>
          <w:rFonts w:ascii="Arial" w:hAnsi="Arial" w:cs="Arial"/>
          <w:sz w:val="24"/>
          <w:szCs w:val="24"/>
        </w:rPr>
      </w:pPr>
      <w:r w:rsidRPr="00E44BAE">
        <w:rPr>
          <w:rFonts w:ascii="Arial" w:hAnsi="Arial" w:cs="Arial"/>
          <w:sz w:val="24"/>
          <w:szCs w:val="24"/>
        </w:rPr>
        <w:t xml:space="preserve">             </w:t>
      </w:r>
      <w:proofErr w:type="spellStart"/>
      <w:r w:rsidRPr="00E44BAE">
        <w:rPr>
          <w:rFonts w:ascii="Arial" w:hAnsi="Arial" w:cs="Arial"/>
          <w:sz w:val="24"/>
          <w:szCs w:val="24"/>
        </w:rPr>
        <w:t>Pravni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osnov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za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donošenje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ove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Odluke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sadržan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je u </w:t>
      </w:r>
      <w:proofErr w:type="spellStart"/>
      <w:r w:rsidRPr="00E44BAE">
        <w:rPr>
          <w:rFonts w:ascii="Arial" w:hAnsi="Arial" w:cs="Arial"/>
          <w:sz w:val="24"/>
          <w:szCs w:val="24"/>
        </w:rPr>
        <w:t>članu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38  </w:t>
      </w:r>
      <w:proofErr w:type="spellStart"/>
      <w:r w:rsidRPr="00E44BAE">
        <w:rPr>
          <w:rFonts w:ascii="Arial" w:hAnsi="Arial" w:cs="Arial"/>
          <w:sz w:val="24"/>
          <w:szCs w:val="24"/>
        </w:rPr>
        <w:t>stav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E44BAE">
        <w:rPr>
          <w:rFonts w:ascii="Arial" w:hAnsi="Arial" w:cs="Arial"/>
          <w:sz w:val="24"/>
          <w:szCs w:val="24"/>
        </w:rPr>
        <w:t>tačka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E44BAE">
        <w:rPr>
          <w:rFonts w:ascii="Arial" w:hAnsi="Arial" w:cs="Arial"/>
          <w:sz w:val="24"/>
          <w:szCs w:val="24"/>
        </w:rPr>
        <w:t>Zakona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E44BAE">
        <w:rPr>
          <w:rFonts w:ascii="Arial" w:hAnsi="Arial" w:cs="Arial"/>
          <w:sz w:val="24"/>
          <w:szCs w:val="24"/>
        </w:rPr>
        <w:t>lokalnoj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samoupravi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i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članu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46 </w:t>
      </w:r>
      <w:proofErr w:type="spellStart"/>
      <w:r w:rsidRPr="00E44BAE">
        <w:rPr>
          <w:rFonts w:ascii="Arial" w:hAnsi="Arial" w:cs="Arial"/>
          <w:sz w:val="24"/>
          <w:szCs w:val="24"/>
        </w:rPr>
        <w:t>stav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E44BAE">
        <w:rPr>
          <w:rFonts w:ascii="Arial" w:hAnsi="Arial" w:cs="Arial"/>
          <w:sz w:val="24"/>
          <w:szCs w:val="24"/>
        </w:rPr>
        <w:t>tačka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2  </w:t>
      </w:r>
      <w:proofErr w:type="spellStart"/>
      <w:r w:rsidRPr="00E44BAE">
        <w:rPr>
          <w:rFonts w:ascii="Arial" w:hAnsi="Arial" w:cs="Arial"/>
          <w:sz w:val="24"/>
          <w:szCs w:val="24"/>
        </w:rPr>
        <w:t>Statuta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Opštine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Bijelo Polje </w:t>
      </w:r>
      <w:proofErr w:type="spellStart"/>
      <w:r w:rsidRPr="00E44BAE">
        <w:rPr>
          <w:rFonts w:ascii="Arial" w:hAnsi="Arial" w:cs="Arial"/>
          <w:sz w:val="24"/>
          <w:szCs w:val="24"/>
        </w:rPr>
        <w:t>kojim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E44BAE">
        <w:rPr>
          <w:rFonts w:ascii="Arial" w:hAnsi="Arial" w:cs="Arial"/>
          <w:sz w:val="24"/>
          <w:szCs w:val="24"/>
        </w:rPr>
        <w:t>propisano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44BAE">
        <w:rPr>
          <w:rFonts w:ascii="Arial" w:hAnsi="Arial" w:cs="Arial"/>
          <w:sz w:val="24"/>
          <w:szCs w:val="24"/>
        </w:rPr>
        <w:t>da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Skupština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donosi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propise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44BAE">
        <w:rPr>
          <w:rFonts w:ascii="Arial" w:hAnsi="Arial" w:cs="Arial"/>
          <w:sz w:val="24"/>
          <w:szCs w:val="24"/>
        </w:rPr>
        <w:t>i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druge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opšte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akte</w:t>
      </w:r>
      <w:proofErr w:type="spellEnd"/>
      <w:r w:rsidRPr="00E44BAE">
        <w:rPr>
          <w:rFonts w:ascii="Arial" w:hAnsi="Arial" w:cs="Arial"/>
          <w:sz w:val="24"/>
          <w:szCs w:val="24"/>
        </w:rPr>
        <w:t>.</w:t>
      </w:r>
      <w:r w:rsidR="0010478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78E" w:rsidRPr="00E44BAE">
        <w:rPr>
          <w:rFonts w:ascii="Arial" w:hAnsi="Arial" w:cs="Arial"/>
          <w:sz w:val="24"/>
          <w:szCs w:val="24"/>
        </w:rPr>
        <w:t>Članom</w:t>
      </w:r>
      <w:proofErr w:type="spellEnd"/>
      <w:r w:rsidR="0010478E" w:rsidRPr="00E44BAE">
        <w:rPr>
          <w:rFonts w:ascii="Arial" w:hAnsi="Arial" w:cs="Arial"/>
          <w:sz w:val="24"/>
          <w:szCs w:val="24"/>
        </w:rPr>
        <w:t xml:space="preserve"> 38 </w:t>
      </w:r>
      <w:proofErr w:type="spellStart"/>
      <w:r w:rsidR="0010478E" w:rsidRPr="00E44BAE">
        <w:rPr>
          <w:rFonts w:ascii="Arial" w:hAnsi="Arial" w:cs="Arial"/>
          <w:sz w:val="24"/>
          <w:szCs w:val="24"/>
        </w:rPr>
        <w:t>stav</w:t>
      </w:r>
      <w:proofErr w:type="spellEnd"/>
      <w:r w:rsidR="0010478E" w:rsidRPr="00E44BAE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10478E" w:rsidRPr="00E44BAE">
        <w:rPr>
          <w:rFonts w:ascii="Arial" w:hAnsi="Arial" w:cs="Arial"/>
          <w:sz w:val="24"/>
          <w:szCs w:val="24"/>
        </w:rPr>
        <w:t>tačka</w:t>
      </w:r>
      <w:proofErr w:type="spellEnd"/>
      <w:r w:rsidR="0010478E" w:rsidRPr="00E44BAE">
        <w:rPr>
          <w:rFonts w:ascii="Arial" w:hAnsi="Arial" w:cs="Arial"/>
          <w:sz w:val="24"/>
          <w:szCs w:val="24"/>
        </w:rPr>
        <w:t xml:space="preserve"> </w:t>
      </w:r>
      <w:r w:rsidR="00E44BAE">
        <w:rPr>
          <w:rFonts w:ascii="Arial" w:hAnsi="Arial" w:cs="Arial"/>
          <w:sz w:val="24"/>
          <w:szCs w:val="24"/>
        </w:rPr>
        <w:t xml:space="preserve">28 </w:t>
      </w:r>
      <w:proofErr w:type="spellStart"/>
      <w:r w:rsidR="00E44BAE">
        <w:rPr>
          <w:rFonts w:ascii="Arial" w:hAnsi="Arial" w:cs="Arial"/>
          <w:sz w:val="24"/>
          <w:szCs w:val="24"/>
        </w:rPr>
        <w:t>Z</w:t>
      </w:r>
      <w:r w:rsidR="0010478E" w:rsidRPr="00E44BAE">
        <w:rPr>
          <w:rFonts w:ascii="Arial" w:hAnsi="Arial" w:cs="Arial"/>
          <w:sz w:val="24"/>
          <w:szCs w:val="24"/>
        </w:rPr>
        <w:t>akona</w:t>
      </w:r>
      <w:proofErr w:type="spellEnd"/>
      <w:r w:rsidR="0010478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78E" w:rsidRPr="00E44BAE">
        <w:rPr>
          <w:rFonts w:ascii="Arial" w:hAnsi="Arial" w:cs="Arial"/>
          <w:sz w:val="24"/>
          <w:szCs w:val="24"/>
        </w:rPr>
        <w:t>pro</w:t>
      </w:r>
      <w:r w:rsidR="00616A1B">
        <w:rPr>
          <w:rFonts w:ascii="Arial" w:hAnsi="Arial" w:cs="Arial"/>
          <w:sz w:val="24"/>
          <w:szCs w:val="24"/>
        </w:rPr>
        <w:t>pisano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616A1B">
        <w:rPr>
          <w:rFonts w:ascii="Arial" w:hAnsi="Arial" w:cs="Arial"/>
          <w:sz w:val="24"/>
          <w:szCs w:val="24"/>
        </w:rPr>
        <w:t>da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Skupština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donosi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O</w:t>
      </w:r>
      <w:r w:rsidR="0010478E" w:rsidRPr="00E44BAE">
        <w:rPr>
          <w:rFonts w:ascii="Arial" w:hAnsi="Arial" w:cs="Arial"/>
          <w:sz w:val="24"/>
          <w:szCs w:val="24"/>
        </w:rPr>
        <w:t>dluku</w:t>
      </w:r>
      <w:proofErr w:type="spellEnd"/>
      <w:r w:rsidR="0010478E" w:rsidRPr="00E44BAE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10478E" w:rsidRPr="00E44BAE">
        <w:rPr>
          <w:rFonts w:ascii="Arial" w:hAnsi="Arial" w:cs="Arial"/>
          <w:sz w:val="24"/>
          <w:szCs w:val="24"/>
        </w:rPr>
        <w:t>zaradama</w:t>
      </w:r>
      <w:proofErr w:type="spellEnd"/>
      <w:r w:rsidR="0010478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78E" w:rsidRPr="00E44BAE">
        <w:rPr>
          <w:rFonts w:ascii="Arial" w:hAnsi="Arial" w:cs="Arial"/>
          <w:sz w:val="24"/>
          <w:szCs w:val="24"/>
        </w:rPr>
        <w:t>lokalnih</w:t>
      </w:r>
      <w:proofErr w:type="spellEnd"/>
      <w:r w:rsidR="0010478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78E" w:rsidRPr="00E44BAE">
        <w:rPr>
          <w:rFonts w:ascii="Arial" w:hAnsi="Arial" w:cs="Arial"/>
          <w:sz w:val="24"/>
          <w:szCs w:val="24"/>
        </w:rPr>
        <w:t>funkcionera</w:t>
      </w:r>
      <w:proofErr w:type="spellEnd"/>
      <w:r w:rsidR="0010478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78E" w:rsidRPr="00E44BAE">
        <w:rPr>
          <w:rFonts w:ascii="Arial" w:hAnsi="Arial" w:cs="Arial"/>
          <w:sz w:val="24"/>
          <w:szCs w:val="24"/>
        </w:rPr>
        <w:t>i</w:t>
      </w:r>
      <w:proofErr w:type="spellEnd"/>
      <w:r w:rsidR="0010478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78E" w:rsidRPr="00E44BAE">
        <w:rPr>
          <w:rFonts w:ascii="Arial" w:hAnsi="Arial" w:cs="Arial"/>
          <w:sz w:val="24"/>
          <w:szCs w:val="24"/>
        </w:rPr>
        <w:t>lica</w:t>
      </w:r>
      <w:proofErr w:type="spellEnd"/>
      <w:r w:rsidR="0010478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78E" w:rsidRPr="00E44BAE">
        <w:rPr>
          <w:rFonts w:ascii="Arial" w:hAnsi="Arial" w:cs="Arial"/>
          <w:sz w:val="24"/>
          <w:szCs w:val="24"/>
        </w:rPr>
        <w:t>koja</w:t>
      </w:r>
      <w:proofErr w:type="spellEnd"/>
      <w:r w:rsidR="0010478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78E" w:rsidRPr="00E44BAE">
        <w:rPr>
          <w:rFonts w:ascii="Arial" w:hAnsi="Arial" w:cs="Arial"/>
          <w:sz w:val="24"/>
          <w:szCs w:val="24"/>
        </w:rPr>
        <w:t>imenuje</w:t>
      </w:r>
      <w:proofErr w:type="spellEnd"/>
      <w:r w:rsidR="0010478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78E" w:rsidRPr="00E44BAE">
        <w:rPr>
          <w:rFonts w:ascii="Arial" w:hAnsi="Arial" w:cs="Arial"/>
          <w:sz w:val="24"/>
          <w:szCs w:val="24"/>
        </w:rPr>
        <w:t>Skupština</w:t>
      </w:r>
      <w:proofErr w:type="spellEnd"/>
    </w:p>
    <w:p w:rsidR="0010478E" w:rsidRPr="00E44BAE" w:rsidRDefault="00E44BAE" w:rsidP="006763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10478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Takođe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16A1B">
        <w:rPr>
          <w:rFonts w:ascii="Arial" w:hAnsi="Arial" w:cs="Arial"/>
          <w:sz w:val="24"/>
          <w:szCs w:val="24"/>
        </w:rPr>
        <w:t>članom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 23 </w:t>
      </w:r>
      <w:r w:rsidR="00DE26C1" w:rsidRPr="00E44BAE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Zakona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zaradama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zaposlenih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javnom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sektoru</w:t>
      </w:r>
      <w:proofErr w:type="spellEnd"/>
      <w:r w:rsidR="00616A1B">
        <w:rPr>
          <w:rFonts w:ascii="Arial" w:hAnsi="Arial" w:cs="Arial"/>
          <w:sz w:val="24"/>
          <w:szCs w:val="24"/>
        </w:rPr>
        <w:t>,</w:t>
      </w:r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između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ostalog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propisano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da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koeficijenti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za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zarade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zaposlenih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lokalnom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sektoru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utvrđuju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aktom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nadležnog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organa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lokalne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samouprave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uz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prethodno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pribavljenu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saglasnost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Ministrastva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26C1" w:rsidRPr="00E44BAE">
        <w:rPr>
          <w:rFonts w:ascii="Arial" w:hAnsi="Arial" w:cs="Arial"/>
          <w:sz w:val="24"/>
          <w:szCs w:val="24"/>
        </w:rPr>
        <w:t>finansija</w:t>
      </w:r>
      <w:proofErr w:type="spellEnd"/>
      <w:r w:rsidR="00DE26C1" w:rsidRPr="00E44BAE">
        <w:rPr>
          <w:rFonts w:ascii="Arial" w:hAnsi="Arial" w:cs="Arial"/>
          <w:sz w:val="24"/>
          <w:szCs w:val="24"/>
        </w:rPr>
        <w:t>.</w:t>
      </w:r>
    </w:p>
    <w:p w:rsidR="00E44BAE" w:rsidRPr="00E44BAE" w:rsidRDefault="00DE26C1" w:rsidP="00E44BAE">
      <w:pPr>
        <w:jc w:val="both"/>
        <w:rPr>
          <w:rFonts w:ascii="Arial" w:hAnsi="Arial" w:cs="Arial"/>
          <w:sz w:val="24"/>
          <w:szCs w:val="24"/>
        </w:rPr>
      </w:pPr>
      <w:r w:rsidRPr="00E44BAE">
        <w:rPr>
          <w:rFonts w:ascii="Arial" w:hAnsi="Arial" w:cs="Arial"/>
          <w:sz w:val="24"/>
          <w:szCs w:val="24"/>
        </w:rPr>
        <w:tab/>
      </w:r>
      <w:r w:rsidR="00E44BAE">
        <w:rPr>
          <w:rFonts w:ascii="Arial" w:hAnsi="Arial" w:cs="Arial"/>
          <w:sz w:val="24"/>
          <w:szCs w:val="24"/>
        </w:rPr>
        <w:t xml:space="preserve">    </w:t>
      </w:r>
      <w:proofErr w:type="spellStart"/>
      <w:r w:rsidR="00E44BAE">
        <w:rPr>
          <w:rFonts w:ascii="Arial" w:hAnsi="Arial" w:cs="Arial"/>
          <w:sz w:val="24"/>
          <w:szCs w:val="24"/>
        </w:rPr>
        <w:t>Č</w:t>
      </w:r>
      <w:r w:rsidR="00E44BAE" w:rsidRPr="00E44BAE">
        <w:rPr>
          <w:rFonts w:ascii="Arial" w:hAnsi="Arial" w:cs="Arial"/>
          <w:sz w:val="24"/>
          <w:szCs w:val="24"/>
        </w:rPr>
        <w:t>lan</w:t>
      </w:r>
      <w:r w:rsidR="00E44BAE">
        <w:rPr>
          <w:rFonts w:ascii="Arial" w:hAnsi="Arial" w:cs="Arial"/>
          <w:sz w:val="24"/>
          <w:szCs w:val="24"/>
        </w:rPr>
        <w:t>om</w:t>
      </w:r>
      <w:proofErr w:type="spellEnd"/>
      <w:r w:rsidR="00E44BAE">
        <w:rPr>
          <w:rFonts w:ascii="Arial" w:hAnsi="Arial" w:cs="Arial"/>
          <w:sz w:val="24"/>
          <w:szCs w:val="24"/>
        </w:rPr>
        <w:t xml:space="preserve"> </w:t>
      </w:r>
      <w:r w:rsidR="00E44BAE" w:rsidRPr="00E44BAE">
        <w:rPr>
          <w:rFonts w:ascii="Arial" w:hAnsi="Arial" w:cs="Arial"/>
          <w:sz w:val="24"/>
          <w:szCs w:val="24"/>
        </w:rPr>
        <w:t xml:space="preserve">89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Zakona</w:t>
      </w:r>
      <w:proofErr w:type="spellEnd"/>
      <w:r w:rsidR="00E44BAE" w:rsidRPr="00E44BAE">
        <w:rPr>
          <w:rFonts w:ascii="Arial" w:hAnsi="Arial" w:cs="Arial"/>
          <w:sz w:val="24"/>
          <w:szCs w:val="24"/>
        </w:rPr>
        <w:t xml:space="preserve"> </w:t>
      </w:r>
      <w:r w:rsidR="00E44BAE">
        <w:rPr>
          <w:rFonts w:ascii="Arial" w:hAnsi="Arial" w:cs="Arial"/>
          <w:sz w:val="24"/>
          <w:szCs w:val="24"/>
        </w:rPr>
        <w:t xml:space="preserve">o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lokal</w:t>
      </w:r>
      <w:r w:rsidR="006763C5">
        <w:rPr>
          <w:rFonts w:ascii="Arial" w:hAnsi="Arial" w:cs="Arial"/>
          <w:sz w:val="24"/>
          <w:szCs w:val="24"/>
        </w:rPr>
        <w:t>noj</w:t>
      </w:r>
      <w:proofErr w:type="spellEnd"/>
      <w:r w:rsidR="006763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63C5">
        <w:rPr>
          <w:rFonts w:ascii="Arial" w:hAnsi="Arial" w:cs="Arial"/>
          <w:sz w:val="24"/>
          <w:szCs w:val="24"/>
        </w:rPr>
        <w:t>samoupravi</w:t>
      </w:r>
      <w:proofErr w:type="spellEnd"/>
      <w:r w:rsid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propisano</w:t>
      </w:r>
      <w:proofErr w:type="spellEnd"/>
      <w:r w:rsidR="00E44BAE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E44BAE">
        <w:rPr>
          <w:rFonts w:ascii="Arial" w:hAnsi="Arial" w:cs="Arial"/>
          <w:sz w:val="24"/>
          <w:szCs w:val="24"/>
        </w:rPr>
        <w:t>da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su</w:t>
      </w:r>
      <w:proofErr w:type="spellEnd"/>
      <w:r w:rsid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predsjednik</w:t>
      </w:r>
      <w:proofErr w:type="spellEnd"/>
      <w:r w:rsidR="00E44BA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Opštine</w:t>
      </w:r>
      <w:proofErr w:type="spellEnd"/>
      <w:r w:rsidR="00E44BAE" w:rsidRPr="00E44BA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predsjednik</w:t>
      </w:r>
      <w:proofErr w:type="spellEnd"/>
      <w:r w:rsidR="00E44BA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Skupštine</w:t>
      </w:r>
      <w:proofErr w:type="spellEnd"/>
      <w:r w:rsidR="00E44BAE" w:rsidRPr="00E44BA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potpredsjednik</w:t>
      </w:r>
      <w:proofErr w:type="spellEnd"/>
      <w:r w:rsidR="00E44BA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Opštine</w:t>
      </w:r>
      <w:proofErr w:type="spellEnd"/>
      <w:r w:rsidR="00E44BAE" w:rsidRPr="00E44BA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sekretar</w:t>
      </w:r>
      <w:proofErr w:type="spellEnd"/>
      <w:r w:rsidR="00E44BA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Skupštine</w:t>
      </w:r>
      <w:proofErr w:type="spellEnd"/>
      <w:r w:rsidR="00E44BA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i</w:t>
      </w:r>
      <w:proofErr w:type="spellEnd"/>
      <w:r w:rsidR="00E44BA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Glavni</w:t>
      </w:r>
      <w:proofErr w:type="spellEnd"/>
      <w:r w:rsidR="00E44BAE" w:rsidRPr="00E44BAE">
        <w:rPr>
          <w:rFonts w:ascii="Arial" w:hAnsi="Arial" w:cs="Arial"/>
          <w:sz w:val="24"/>
          <w:szCs w:val="24"/>
        </w:rPr>
        <w:t xml:space="preserve"> administrator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lokalni</w:t>
      </w:r>
      <w:proofErr w:type="spellEnd"/>
      <w:r w:rsidR="00E44BAE"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BAE" w:rsidRPr="00E44BAE">
        <w:rPr>
          <w:rFonts w:ascii="Arial" w:hAnsi="Arial" w:cs="Arial"/>
          <w:sz w:val="24"/>
          <w:szCs w:val="24"/>
        </w:rPr>
        <w:t>funkcioneri</w:t>
      </w:r>
      <w:proofErr w:type="spellEnd"/>
      <w:r w:rsidR="00E44BAE" w:rsidRPr="00E44BAE">
        <w:rPr>
          <w:rFonts w:ascii="Arial" w:hAnsi="Arial" w:cs="Arial"/>
          <w:sz w:val="24"/>
          <w:szCs w:val="24"/>
        </w:rPr>
        <w:t>.</w:t>
      </w:r>
    </w:p>
    <w:p w:rsidR="00E44BAE" w:rsidRPr="00E44BAE" w:rsidRDefault="00E44BAE" w:rsidP="00E44B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E44BA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616A1B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</w:t>
      </w:r>
      <w:r w:rsidRPr="00E44BAE">
        <w:rPr>
          <w:rFonts w:ascii="Arial" w:hAnsi="Arial" w:cs="Arial"/>
          <w:sz w:val="24"/>
          <w:szCs w:val="24"/>
        </w:rPr>
        <w:t xml:space="preserve">U </w:t>
      </w:r>
      <w:proofErr w:type="spellStart"/>
      <w:r w:rsidRPr="00E44BAE">
        <w:rPr>
          <w:rFonts w:ascii="Arial" w:hAnsi="Arial" w:cs="Arial"/>
          <w:sz w:val="24"/>
          <w:szCs w:val="24"/>
        </w:rPr>
        <w:t>skladu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44BAE">
        <w:rPr>
          <w:rFonts w:ascii="Arial" w:hAnsi="Arial" w:cs="Arial"/>
          <w:sz w:val="24"/>
          <w:szCs w:val="24"/>
        </w:rPr>
        <w:t>sa</w:t>
      </w:r>
      <w:proofErr w:type="spellEnd"/>
      <w:proofErr w:type="gram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>vedenim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potrebno</w:t>
      </w:r>
      <w:proofErr w:type="spellEnd"/>
      <w:r>
        <w:rPr>
          <w:rFonts w:ascii="Arial" w:hAnsi="Arial" w:cs="Arial"/>
          <w:sz w:val="24"/>
          <w:szCs w:val="24"/>
        </w:rPr>
        <w:t xml:space="preserve"> je</w:t>
      </w:r>
      <w:r w:rsidR="006763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63C5">
        <w:rPr>
          <w:rFonts w:ascii="Arial" w:hAnsi="Arial" w:cs="Arial"/>
          <w:sz w:val="24"/>
          <w:szCs w:val="24"/>
        </w:rPr>
        <w:t>izvrš</w:t>
      </w:r>
      <w:r w:rsidR="00616A1B">
        <w:rPr>
          <w:rFonts w:ascii="Arial" w:hAnsi="Arial" w:cs="Arial"/>
          <w:sz w:val="24"/>
          <w:szCs w:val="24"/>
        </w:rPr>
        <w:t>iti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usklađivanje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sa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Zakonom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16A1B">
        <w:rPr>
          <w:rFonts w:ascii="Arial" w:hAnsi="Arial" w:cs="Arial"/>
          <w:sz w:val="24"/>
          <w:szCs w:val="24"/>
        </w:rPr>
        <w:t>na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osnovu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kojeg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će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616A1B">
        <w:rPr>
          <w:rFonts w:ascii="Arial" w:hAnsi="Arial" w:cs="Arial"/>
          <w:sz w:val="24"/>
          <w:szCs w:val="24"/>
        </w:rPr>
        <w:t>donijeti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Odluka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616A1B">
        <w:rPr>
          <w:rFonts w:ascii="Arial" w:hAnsi="Arial" w:cs="Arial"/>
          <w:sz w:val="24"/>
          <w:szCs w:val="24"/>
        </w:rPr>
        <w:t>dopuni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Odluke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616A1B">
        <w:rPr>
          <w:rFonts w:ascii="Arial" w:hAnsi="Arial" w:cs="Arial"/>
          <w:sz w:val="24"/>
          <w:szCs w:val="24"/>
        </w:rPr>
        <w:t>zaradama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lok</w:t>
      </w:r>
      <w:r w:rsidRPr="00E44BAE">
        <w:rPr>
          <w:rFonts w:ascii="Arial" w:hAnsi="Arial" w:cs="Arial"/>
          <w:sz w:val="24"/>
          <w:szCs w:val="24"/>
        </w:rPr>
        <w:t>a</w:t>
      </w:r>
      <w:r w:rsidR="00616A1B">
        <w:rPr>
          <w:rFonts w:ascii="Arial" w:hAnsi="Arial" w:cs="Arial"/>
          <w:sz w:val="24"/>
          <w:szCs w:val="24"/>
        </w:rPr>
        <w:t>l</w:t>
      </w:r>
      <w:r w:rsidRPr="00E44BAE">
        <w:rPr>
          <w:rFonts w:ascii="Arial" w:hAnsi="Arial" w:cs="Arial"/>
          <w:sz w:val="24"/>
          <w:szCs w:val="24"/>
        </w:rPr>
        <w:t>n</w:t>
      </w:r>
      <w:r w:rsidR="00616A1B">
        <w:rPr>
          <w:rFonts w:ascii="Arial" w:hAnsi="Arial" w:cs="Arial"/>
          <w:sz w:val="24"/>
          <w:szCs w:val="24"/>
        </w:rPr>
        <w:t>i</w:t>
      </w:r>
      <w:r w:rsidRPr="00E44BAE">
        <w:rPr>
          <w:rFonts w:ascii="Arial" w:hAnsi="Arial" w:cs="Arial"/>
          <w:sz w:val="24"/>
          <w:szCs w:val="24"/>
        </w:rPr>
        <w:t>h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funkcionera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16A1B">
        <w:rPr>
          <w:rFonts w:ascii="Arial" w:hAnsi="Arial" w:cs="Arial"/>
          <w:sz w:val="24"/>
          <w:szCs w:val="24"/>
        </w:rPr>
        <w:t>kojom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616A1B">
        <w:rPr>
          <w:rFonts w:ascii="Arial" w:hAnsi="Arial" w:cs="Arial"/>
          <w:sz w:val="24"/>
          <w:szCs w:val="24"/>
        </w:rPr>
        <w:t>predviđa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funkcija</w:t>
      </w:r>
      <w:proofErr w:type="spellEnd"/>
      <w:r w:rsidR="00616A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sekretar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4BAE">
        <w:rPr>
          <w:rFonts w:ascii="Arial" w:hAnsi="Arial" w:cs="Arial"/>
          <w:sz w:val="24"/>
          <w:szCs w:val="24"/>
        </w:rPr>
        <w:t>Skupštine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određuje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koeficijent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6A1B">
        <w:rPr>
          <w:rFonts w:ascii="Arial" w:hAnsi="Arial" w:cs="Arial"/>
          <w:sz w:val="24"/>
          <w:szCs w:val="24"/>
        </w:rPr>
        <w:t>funkcionera</w:t>
      </w:r>
      <w:proofErr w:type="spellEnd"/>
      <w:r w:rsidRPr="00E44BAE">
        <w:rPr>
          <w:rFonts w:ascii="Arial" w:hAnsi="Arial" w:cs="Arial"/>
          <w:sz w:val="24"/>
          <w:szCs w:val="24"/>
        </w:rPr>
        <w:t xml:space="preserve">. </w:t>
      </w:r>
    </w:p>
    <w:p w:rsidR="00DE26C1" w:rsidRDefault="00DE26C1" w:rsidP="00DE26C1">
      <w:pPr>
        <w:jc w:val="center"/>
        <w:rPr>
          <w:rFonts w:ascii="Arial" w:hAnsi="Arial" w:cs="Arial"/>
        </w:rPr>
      </w:pPr>
    </w:p>
    <w:p w:rsidR="00DE26C1" w:rsidRDefault="00DE26C1" w:rsidP="00E44BAE">
      <w:pPr>
        <w:rPr>
          <w:rFonts w:ascii="Arial" w:hAnsi="Arial" w:cs="Arial"/>
        </w:rPr>
      </w:pPr>
      <w:bookmarkStart w:id="0" w:name="_GoBack"/>
      <w:bookmarkEnd w:id="0"/>
    </w:p>
    <w:p w:rsidR="00DE26C1" w:rsidRDefault="0002684D" w:rsidP="00DE26C1">
      <w:pPr>
        <w:tabs>
          <w:tab w:val="left" w:pos="318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GLAVNI ADMINISTRATOR</w:t>
      </w:r>
    </w:p>
    <w:p w:rsidR="00DE26C1" w:rsidRDefault="00DE26C1" w:rsidP="00DE26C1">
      <w:pPr>
        <w:tabs>
          <w:tab w:val="left" w:pos="3585"/>
        </w:tabs>
        <w:jc w:val="center"/>
        <w:rPr>
          <w:rFonts w:ascii="Arial" w:hAnsi="Arial" w:cs="Arial"/>
          <w:b/>
        </w:rPr>
      </w:pPr>
    </w:p>
    <w:p w:rsidR="00DE26C1" w:rsidRDefault="00DE26C1" w:rsidP="00DE26C1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b/>
          <w:lang w:val="nb-NO"/>
        </w:rPr>
      </w:pPr>
      <w:r>
        <w:rPr>
          <w:rFonts w:ascii="Arial" w:hAnsi="Arial" w:cs="Arial"/>
          <w:b/>
          <w:color w:val="000000"/>
          <w:lang w:val="nb-NO"/>
        </w:rPr>
        <w:t xml:space="preserve">                                                              </w:t>
      </w:r>
    </w:p>
    <w:p w:rsidR="0066627E" w:rsidRDefault="0066627E" w:rsidP="00DE26C1"/>
    <w:sectPr w:rsidR="0066627E" w:rsidSect="000D03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D56D9C"/>
    <w:rsid w:val="0002684D"/>
    <w:rsid w:val="000D0353"/>
    <w:rsid w:val="0010478E"/>
    <w:rsid w:val="00416BF6"/>
    <w:rsid w:val="00490E18"/>
    <w:rsid w:val="00585324"/>
    <w:rsid w:val="00616A1B"/>
    <w:rsid w:val="0066627E"/>
    <w:rsid w:val="006763C5"/>
    <w:rsid w:val="008F23BC"/>
    <w:rsid w:val="00A72B3B"/>
    <w:rsid w:val="00C25A79"/>
    <w:rsid w:val="00D56D9C"/>
    <w:rsid w:val="00DC3031"/>
    <w:rsid w:val="00DE26C1"/>
    <w:rsid w:val="00E44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532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5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324"/>
    <w:rPr>
      <w:rFonts w:ascii="Segoe UI" w:hAnsi="Segoe UI" w:cs="Segoe UI"/>
      <w:sz w:val="18"/>
      <w:szCs w:val="18"/>
    </w:rPr>
  </w:style>
  <w:style w:type="paragraph" w:customStyle="1" w:styleId="N03Y">
    <w:name w:val="N03Y"/>
    <w:basedOn w:val="Normal"/>
    <w:uiPriority w:val="99"/>
    <w:rsid w:val="00DE26C1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</dc:creator>
  <cp:keywords/>
  <dc:description/>
  <cp:lastModifiedBy>Marina</cp:lastModifiedBy>
  <cp:revision>13</cp:revision>
  <cp:lastPrinted>2018-12-20T09:48:00Z</cp:lastPrinted>
  <dcterms:created xsi:type="dcterms:W3CDTF">2018-12-18T14:51:00Z</dcterms:created>
  <dcterms:modified xsi:type="dcterms:W3CDTF">2018-12-20T09:51:00Z</dcterms:modified>
</cp:coreProperties>
</file>